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Default="00796578" w:rsidP="00796578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</w:rPr>
      </w:pPr>
    </w:p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DA31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344CE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A959A1"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1"/>
        <w:gridCol w:w="7742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8C064E" w:rsidP="008C0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лматы,ул.Басенова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C06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00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8C064E">
              <w:rPr>
                <w:rFonts w:ascii="Times New Roman" w:hAnsi="Times New Roman"/>
                <w:color w:val="000000"/>
                <w:sz w:val="20"/>
                <w:szCs w:val="20"/>
              </w:rPr>
              <w:t>14 марта</w:t>
            </w:r>
            <w:r w:rsidR="008E40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>
        <w:rPr>
          <w:rFonts w:ascii="Times New Roman" w:hAnsi="Times New Roman"/>
          <w:sz w:val="24"/>
          <w:szCs w:val="24"/>
        </w:rPr>
        <w:t xml:space="preserve"> </w:t>
      </w:r>
      <w:r w:rsidR="008C064E">
        <w:rPr>
          <w:rFonts w:ascii="Times New Roman" w:hAnsi="Times New Roman"/>
          <w:sz w:val="24"/>
          <w:szCs w:val="24"/>
        </w:rPr>
        <w:t xml:space="preserve"> ГКП на ПХВ «Станция скорой медицинской помощи»</w:t>
      </w:r>
    </w:p>
    <w:p w:rsidR="00796578" w:rsidRPr="00C72047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</w:t>
      </w:r>
      <w:r>
        <w:rPr>
          <w:rFonts w:ascii="Times New Roman" w:hAnsi="Times New Roman"/>
          <w:sz w:val="24"/>
          <w:szCs w:val="24"/>
        </w:rPr>
        <w:t>РГКП «Научный центр педиатрии и детской хирургии» МЗ</w:t>
      </w:r>
      <w:r w:rsidR="00F32863"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</w:rPr>
        <w:t xml:space="preserve">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ценовых предложений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C72047"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</w:rPr>
        <w:t>7</w:t>
      </w:r>
      <w:r w:rsidRPr="00C72047">
        <w:rPr>
          <w:rFonts w:ascii="Times New Roman" w:hAnsi="Times New Roman"/>
          <w:sz w:val="24"/>
          <w:szCs w:val="24"/>
        </w:rPr>
        <w:t xml:space="preserve"> год. </w:t>
      </w:r>
    </w:p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9B3DF1" w:rsidRDefault="009B3DF1" w:rsidP="009B3D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A4A" w:rsidRDefault="00CA7A4A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417"/>
        <w:gridCol w:w="1701"/>
        <w:gridCol w:w="2127"/>
      </w:tblGrid>
      <w:tr w:rsidR="00CC7E9E" w:rsidRPr="00465852" w:rsidTr="004F0DBD">
        <w:trPr>
          <w:trHeight w:val="52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  <w:r w:rsidRPr="00465852">
              <w:rPr>
                <w:rStyle w:val="ab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  <w:r w:rsidRPr="00465852">
              <w:rPr>
                <w:rStyle w:val="ab"/>
                <w:sz w:val="24"/>
                <w:szCs w:val="24"/>
              </w:rPr>
              <w:t xml:space="preserve">Ед. </w:t>
            </w:r>
            <w:proofErr w:type="spellStart"/>
            <w:r w:rsidRPr="00465852">
              <w:rPr>
                <w:rStyle w:val="ab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  <w:r w:rsidRPr="00465852">
              <w:rPr>
                <w:rStyle w:val="ab"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  <w:r w:rsidRPr="00465852">
              <w:rPr>
                <w:rStyle w:val="ab"/>
                <w:sz w:val="24"/>
                <w:szCs w:val="24"/>
              </w:rPr>
              <w:t xml:space="preserve"> кол-во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</w:rPr>
            </w:pPr>
            <w:r w:rsidRPr="00465852">
              <w:rPr>
                <w:rStyle w:val="ab"/>
                <w:sz w:val="24"/>
                <w:szCs w:val="24"/>
              </w:rPr>
              <w:t>сумма</w:t>
            </w:r>
          </w:p>
        </w:tc>
      </w:tr>
      <w:tr w:rsidR="00CC7E9E" w:rsidRPr="00465852" w:rsidTr="004F0DBD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95,00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1 140 000,00</w:t>
            </w:r>
          </w:p>
        </w:tc>
      </w:tr>
      <w:tr w:rsidR="00CC7E9E" w:rsidRPr="00465852" w:rsidTr="004F0DB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95,00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1 900 000,00</w:t>
            </w:r>
          </w:p>
        </w:tc>
      </w:tr>
      <w:tr w:rsidR="00CC7E9E" w:rsidRPr="00465852" w:rsidTr="004F0DB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95,00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1 567 500,00</w:t>
            </w:r>
          </w:p>
        </w:tc>
      </w:tr>
      <w:tr w:rsidR="00CC7E9E" w:rsidRPr="00465852" w:rsidTr="004F0DBD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center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95,00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9E" w:rsidRPr="00465852" w:rsidRDefault="00CC7E9E" w:rsidP="004F0DBD">
            <w:pPr>
              <w:spacing w:after="0" w:line="240" w:lineRule="auto"/>
              <w:jc w:val="right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>902 500,00</w:t>
            </w:r>
          </w:p>
        </w:tc>
      </w:tr>
    </w:tbl>
    <w:p w:rsidR="00CC7E9E" w:rsidRDefault="00CC7E9E" w:rsidP="00CC7E9E">
      <w:pPr>
        <w:tabs>
          <w:tab w:val="left" w:pos="1180"/>
        </w:tabs>
        <w:rPr>
          <w:rFonts w:ascii="Arial" w:hAnsi="Arial" w:cs="Arial"/>
          <w:sz w:val="24"/>
          <w:szCs w:val="24"/>
          <w:lang w:val="en-US"/>
        </w:rPr>
      </w:pPr>
    </w:p>
    <w:p w:rsidR="00F2607F" w:rsidRDefault="00F2607F" w:rsidP="00CC7E9E">
      <w:pPr>
        <w:tabs>
          <w:tab w:val="left" w:pos="1180"/>
        </w:tabs>
        <w:rPr>
          <w:rFonts w:ascii="Arial" w:hAnsi="Arial" w:cs="Arial"/>
          <w:sz w:val="24"/>
          <w:szCs w:val="24"/>
          <w:lang w:val="en-US"/>
        </w:rPr>
      </w:pPr>
    </w:p>
    <w:p w:rsidR="00F2607F" w:rsidRDefault="00F2607F" w:rsidP="00CC7E9E">
      <w:pPr>
        <w:tabs>
          <w:tab w:val="left" w:pos="1180"/>
        </w:tabs>
        <w:rPr>
          <w:rFonts w:ascii="Arial" w:hAnsi="Arial" w:cs="Arial"/>
          <w:sz w:val="24"/>
          <w:szCs w:val="24"/>
          <w:lang w:val="en-US"/>
        </w:rPr>
      </w:pPr>
    </w:p>
    <w:p w:rsidR="00F2607F" w:rsidRPr="00F2607F" w:rsidRDefault="00F2607F" w:rsidP="00CC7E9E">
      <w:pPr>
        <w:tabs>
          <w:tab w:val="left" w:pos="1180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6331"/>
        <w:gridCol w:w="1182"/>
        <w:gridCol w:w="1417"/>
        <w:gridCol w:w="1560"/>
        <w:gridCol w:w="1559"/>
      </w:tblGrid>
      <w:tr w:rsidR="00D03FD1" w:rsidRPr="00D03FD1" w:rsidTr="00CC7E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D1" w:rsidRPr="00D03FD1" w:rsidRDefault="00D03FD1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FD1" w:rsidRPr="00D03FD1" w:rsidRDefault="00D03FD1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CC7E9E" w:rsidRPr="00D03FD1" w:rsidTr="00F2607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CC7E9E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D03FD1" w:rsidRDefault="00CC7E9E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G18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Инфузионные канюли с инъекционным клапаном для периферического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внутривенного доступа, с инъекционным портом и фиксирующими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крылышками</w:t>
            </w:r>
            <w:proofErr w:type="gramEnd"/>
            <w:r w:rsidRPr="00F2607F">
              <w:rPr>
                <w:rStyle w:val="ab"/>
              </w:rPr>
              <w:t>, на стилете. Ултратонкая силиконизированная игла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нержавеющей</w:t>
            </w:r>
            <w:proofErr w:type="gramEnd"/>
            <w:r w:rsidRPr="00F2607F">
              <w:rPr>
                <w:rStyle w:val="ab"/>
              </w:rPr>
              <w:t xml:space="preserve"> стали с конической формой острия. Изделие изготовлено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биологически совместимого и устойчивого на излом политетрафторэтилена с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чрезвычайно гладким покрытием внутренней и внешней поверхности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Применяется для внутривенных вливаний лекарственных средств, инфузий</w:t>
            </w:r>
          </w:p>
          <w:p w:rsidR="00CC7E9E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растворов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9E" w:rsidRPr="00CC7E9E" w:rsidRDefault="00CC7E9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CC7E9E" w:rsidRDefault="00CC7E9E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E9E" w:rsidRPr="00022272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1 140 000</w:t>
            </w:r>
          </w:p>
        </w:tc>
      </w:tr>
      <w:tr w:rsidR="00022272" w:rsidRPr="00D03FD1" w:rsidTr="00F2607F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72" w:rsidRDefault="00022272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272" w:rsidRPr="00465852" w:rsidRDefault="00022272" w:rsidP="00D03FD1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Инфузионные канюли с инъекционным клапаном для периферического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внутривенного доступа, с инъекционным портом и фиксирующими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крылышками</w:t>
            </w:r>
            <w:proofErr w:type="gramEnd"/>
            <w:r w:rsidRPr="00F2607F">
              <w:rPr>
                <w:rStyle w:val="ab"/>
              </w:rPr>
              <w:t>, на стилете. Ултратонкая силиконизированная игла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нержавеющей</w:t>
            </w:r>
            <w:proofErr w:type="gramEnd"/>
            <w:r w:rsidRPr="00F2607F">
              <w:rPr>
                <w:rStyle w:val="ab"/>
              </w:rPr>
              <w:t xml:space="preserve"> стали с конической формой острия. Изделие изготовлено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биологически совместимого и устойчивого на излом политетрафторэтилена с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чрезвычайно гладким покрытием внутренней и внешней поверхности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Применяется для внутривенных вливаний лекарственных средств, инфузий</w:t>
            </w:r>
          </w:p>
          <w:p w:rsidR="00022272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растворов</w:t>
            </w:r>
            <w:r w:rsidR="00022272" w:rsidRPr="00F2607F">
              <w:rPr>
                <w:rStyle w:val="ab"/>
              </w:rPr>
              <w:t>в/в с катетером объемом G24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272" w:rsidRPr="00D03FD1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022272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022272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272" w:rsidRPr="00022272" w:rsidRDefault="00022272" w:rsidP="00F2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902 500</w:t>
            </w:r>
          </w:p>
        </w:tc>
      </w:tr>
      <w:tr w:rsidR="00CC7E9E" w:rsidRPr="00D03FD1" w:rsidTr="00CC7E9E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CC7E9E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E9E" w:rsidRPr="00D03FD1" w:rsidRDefault="00CC7E9E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Инфузионные канюли с инъекционным клапаном для периферического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внутривенного доступа, с инъекционным портом и фиксирующими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крылышками</w:t>
            </w:r>
            <w:proofErr w:type="gramEnd"/>
            <w:r w:rsidRPr="00F2607F">
              <w:rPr>
                <w:rStyle w:val="ab"/>
              </w:rPr>
              <w:t>, на стилете. Ултратонкая силиконизированная игла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нержавеющей</w:t>
            </w:r>
            <w:proofErr w:type="gramEnd"/>
            <w:r w:rsidRPr="00F2607F">
              <w:rPr>
                <w:rStyle w:val="ab"/>
              </w:rPr>
              <w:t xml:space="preserve"> стали с конической формой острия. Изделие изготовлено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биологически совместимого и устойчивого на излом политетрафторэтилена с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чрезвычайно гладким покрытием внутренней и внешней поверхности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Применяется для внутривенных вливаний лекарственных средств, инфузий</w:t>
            </w:r>
          </w:p>
          <w:p w:rsidR="00CC7E9E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растворов</w:t>
            </w:r>
            <w:r w:rsidR="00CC7E9E" w:rsidRPr="00F2607F">
              <w:rPr>
                <w:rStyle w:val="ab"/>
              </w:rPr>
              <w:t>в/в с катетером объемом G20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CC7E9E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CC7E9E" w:rsidRDefault="00CC7E9E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9E" w:rsidRPr="00022272" w:rsidRDefault="00022272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1 900 000</w:t>
            </w:r>
          </w:p>
        </w:tc>
      </w:tr>
      <w:tr w:rsidR="00CC7E9E" w:rsidRPr="00D03FD1" w:rsidTr="00CC7E9E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7E9E" w:rsidRPr="00CC7E9E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7E9E" w:rsidRPr="00465852" w:rsidRDefault="00CC7E9E" w:rsidP="00D03FD1">
            <w:pPr>
              <w:spacing w:after="0" w:line="240" w:lineRule="auto"/>
              <w:rPr>
                <w:rStyle w:val="ab"/>
                <w:sz w:val="24"/>
                <w:szCs w:val="24"/>
                <w:lang w:eastAsia="ru-RU"/>
              </w:rPr>
            </w:pPr>
            <w:r w:rsidRPr="00465852">
              <w:rPr>
                <w:rStyle w:val="ab"/>
                <w:sz w:val="24"/>
                <w:szCs w:val="24"/>
                <w:lang w:eastAsia="ru-RU"/>
              </w:rPr>
              <w:t xml:space="preserve">Канюля </w:t>
            </w:r>
            <w:proofErr w:type="gramStart"/>
            <w:r w:rsidRPr="00465852">
              <w:rPr>
                <w:rStyle w:val="ab"/>
                <w:sz w:val="24"/>
                <w:szCs w:val="24"/>
                <w:lang w:eastAsia="ru-RU"/>
              </w:rPr>
              <w:t>в</w:t>
            </w:r>
            <w:proofErr w:type="gramEnd"/>
            <w:r w:rsidRPr="00465852">
              <w:rPr>
                <w:rStyle w:val="ab"/>
                <w:sz w:val="24"/>
                <w:szCs w:val="24"/>
                <w:lang w:eastAsia="ru-RU"/>
              </w:rPr>
              <w:t>/в с катетером G22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Инфузионные канюли с инъекционным клапаном для периферического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внутривенного доступа, с инъекционным портом и фиксирующими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крылышками</w:t>
            </w:r>
            <w:proofErr w:type="gramEnd"/>
            <w:r w:rsidRPr="00F2607F">
              <w:rPr>
                <w:rStyle w:val="ab"/>
              </w:rPr>
              <w:t>, на стилете. Ултратонкая силиконизированная игла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proofErr w:type="gramStart"/>
            <w:r w:rsidRPr="00F2607F">
              <w:rPr>
                <w:rStyle w:val="ab"/>
              </w:rPr>
              <w:t>нержавеющей</w:t>
            </w:r>
            <w:proofErr w:type="gramEnd"/>
            <w:r w:rsidRPr="00F2607F">
              <w:rPr>
                <w:rStyle w:val="ab"/>
              </w:rPr>
              <w:t xml:space="preserve"> стали с конической формой острия. Изделие изготовлено из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биологически совместимого и устойчивого на излом политетрафторэтилена с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чрезвычайно гладким покрытием внутренней и внешней поверхности</w:t>
            </w:r>
          </w:p>
          <w:p w:rsidR="00F2607F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Применяется для внутривенных вливаний лекарственных средств, инфузий</w:t>
            </w:r>
          </w:p>
          <w:p w:rsidR="00CC7E9E" w:rsidRPr="00F2607F" w:rsidRDefault="00F2607F" w:rsidP="00F2607F">
            <w:pPr>
              <w:pStyle w:val="a8"/>
              <w:rPr>
                <w:rStyle w:val="ab"/>
              </w:rPr>
            </w:pPr>
            <w:r w:rsidRPr="00F2607F">
              <w:rPr>
                <w:rStyle w:val="ab"/>
              </w:rPr>
              <w:t>растворов</w:t>
            </w:r>
            <w:r w:rsidR="00CC7E9E" w:rsidRPr="00F2607F">
              <w:rPr>
                <w:rStyle w:val="ab"/>
              </w:rPr>
              <w:t>в/в с катетером объемом G22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F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CC7E9E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16 500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CC7E9E" w:rsidRDefault="00CC7E9E" w:rsidP="00923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E9E" w:rsidRPr="00022272" w:rsidRDefault="00022272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1 567 000</w:t>
            </w:r>
          </w:p>
        </w:tc>
      </w:tr>
      <w:tr w:rsidR="00CC7E9E" w:rsidRPr="00D03FD1" w:rsidTr="00CC7E9E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E" w:rsidRPr="00D03FD1" w:rsidRDefault="00CC7E9E" w:rsidP="00D03F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7E9E" w:rsidRPr="00F2607F" w:rsidRDefault="00CC7E9E" w:rsidP="00F2607F">
            <w:pPr>
              <w:pStyle w:val="a8"/>
              <w:rPr>
                <w:rStyle w:val="a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9E" w:rsidRPr="00D03FD1" w:rsidRDefault="00CC7E9E" w:rsidP="00D0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B3DF1" w:rsidRDefault="009B3DF1" w:rsidP="009B3DF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1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3DF1" w:rsidRPr="00CA7A4A" w:rsidRDefault="009B3DF1">
      <w:pPr>
        <w:spacing w:after="160" w:line="259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br w:type="page"/>
      </w:r>
    </w:p>
    <w:p w:rsidR="00D03FD1" w:rsidRDefault="00D03FD1" w:rsidP="009B3DF1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108"/>
        <w:rPr>
          <w:rFonts w:ascii="Times New Roman" w:hAnsi="Times New Roman"/>
          <w:b/>
          <w:color w:val="000000"/>
          <w:sz w:val="24"/>
          <w:szCs w:val="24"/>
        </w:rPr>
        <w:sectPr w:rsidR="00D03FD1" w:rsidSect="005661E6">
          <w:footerReference w:type="default" r:id="rId9"/>
          <w:pgSz w:w="16838" w:h="11906" w:orient="landscape"/>
          <w:pgMar w:top="851" w:right="720" w:bottom="1701" w:left="851" w:header="709" w:footer="0" w:gutter="0"/>
          <w:cols w:space="708"/>
          <w:docGrid w:linePitch="360"/>
        </w:sectPr>
      </w:pPr>
    </w:p>
    <w:p w:rsidR="002D0B8C" w:rsidRDefault="005661E6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2D0B8C" w:rsidRPr="00EA5795">
        <w:rPr>
          <w:rFonts w:ascii="Times New Roman" w:hAnsi="Times New Roman"/>
          <w:color w:val="000000"/>
          <w:sz w:val="24"/>
          <w:szCs w:val="24"/>
        </w:rPr>
        <w:t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2D0B8C" w:rsidRDefault="002D0B8C" w:rsidP="002D0B8C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2D0B8C" w:rsidRPr="006C426F" w:rsidTr="004F0DBD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6C426F" w:rsidRDefault="002D0B8C" w:rsidP="004F0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2D0B8C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71896889"/>
            <w:r w:rsidRPr="006C4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2D0B8C" w:rsidRDefault="002D0B8C" w:rsidP="002D0B8C">
            <w:pPr>
              <w:rPr>
                <w:lang w:val="en-US"/>
              </w:rPr>
            </w:pPr>
            <w:r w:rsidRPr="00C145C3">
              <w:t>ТОО</w:t>
            </w:r>
            <w:r w:rsidRPr="002D0B8C">
              <w:rPr>
                <w:lang w:val="en-US"/>
              </w:rPr>
              <w:t xml:space="preserve"> « Med Life Sciences» (</w:t>
            </w:r>
            <w:r w:rsidRPr="00C145C3">
              <w:t>Мед</w:t>
            </w:r>
            <w:r w:rsidRPr="002D0B8C">
              <w:rPr>
                <w:lang w:val="en-US"/>
              </w:rPr>
              <w:t xml:space="preserve"> </w:t>
            </w:r>
            <w:proofErr w:type="spellStart"/>
            <w:r w:rsidRPr="00C145C3">
              <w:t>Лайф</w:t>
            </w:r>
            <w:proofErr w:type="spellEnd"/>
            <w:r w:rsidRPr="002D0B8C">
              <w:rPr>
                <w:lang w:val="en-US"/>
              </w:rPr>
              <w:t xml:space="preserve"> </w:t>
            </w:r>
            <w:proofErr w:type="spellStart"/>
            <w:r w:rsidRPr="00C145C3">
              <w:t>Сайнсез</w:t>
            </w:r>
            <w:proofErr w:type="spellEnd"/>
            <w:r w:rsidRPr="002D0B8C">
              <w:rPr>
                <w:lang w:val="en-US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200076" w:rsidRDefault="002D0B8C" w:rsidP="00200076">
            <w:pPr>
              <w:pStyle w:val="a8"/>
              <w:rPr>
                <w:rStyle w:val="ab"/>
              </w:rPr>
            </w:pPr>
            <w:r w:rsidRPr="00200076">
              <w:rPr>
                <w:rStyle w:val="ab"/>
              </w:rPr>
              <w:t>РК г. Алматы,</w:t>
            </w:r>
          </w:p>
          <w:p w:rsidR="002D0B8C" w:rsidRPr="00200076" w:rsidRDefault="002D0B8C" w:rsidP="00200076">
            <w:pPr>
              <w:pStyle w:val="a8"/>
              <w:rPr>
                <w:rStyle w:val="ab"/>
              </w:rPr>
            </w:pPr>
            <w:r w:rsidRPr="00200076">
              <w:rPr>
                <w:rStyle w:val="ab"/>
              </w:rPr>
              <w:t xml:space="preserve"> Ул.  </w:t>
            </w:r>
            <w:proofErr w:type="spellStart"/>
            <w:r w:rsidRPr="00200076">
              <w:rPr>
                <w:rStyle w:val="ab"/>
              </w:rPr>
              <w:t>Шагабутдинова</w:t>
            </w:r>
            <w:proofErr w:type="spellEnd"/>
            <w:r w:rsidRPr="00200076">
              <w:rPr>
                <w:rStyle w:val="ab"/>
              </w:rPr>
              <w:t xml:space="preserve"> 103/106 кв.14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2866D7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09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26</w:t>
            </w:r>
          </w:p>
        </w:tc>
      </w:tr>
      <w:bookmarkEnd w:id="0"/>
      <w:tr w:rsidR="002D0B8C" w:rsidRPr="006C426F" w:rsidTr="00BA6B6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6C426F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Default="002D0B8C" w:rsidP="002D0B8C">
            <w:r w:rsidRPr="00C145C3">
              <w:t xml:space="preserve">ТОО « </w:t>
            </w:r>
            <w:proofErr w:type="spellStart"/>
            <w:r w:rsidRPr="00C145C3">
              <w:t>Radar</w:t>
            </w:r>
            <w:proofErr w:type="spellEnd"/>
            <w:r w:rsidRPr="00C145C3">
              <w:t xml:space="preserve">- </w:t>
            </w:r>
            <w:proofErr w:type="spellStart"/>
            <w:r w:rsidRPr="00C145C3">
              <w:t>Grop</w:t>
            </w:r>
            <w:proofErr w:type="spellEnd"/>
            <w:r w:rsidRPr="00C145C3"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C" w:rsidRPr="00200076" w:rsidRDefault="002D0B8C" w:rsidP="00200076">
            <w:pPr>
              <w:pStyle w:val="a8"/>
              <w:rPr>
                <w:rStyle w:val="ab"/>
              </w:rPr>
            </w:pPr>
            <w:proofErr w:type="spellStart"/>
            <w:r w:rsidRPr="00200076">
              <w:rPr>
                <w:rStyle w:val="ab"/>
              </w:rPr>
              <w:t>Ю.Казахстан</w:t>
            </w:r>
            <w:proofErr w:type="spellEnd"/>
            <w:r w:rsidRPr="00200076">
              <w:rPr>
                <w:rStyle w:val="ab"/>
              </w:rPr>
              <w:t>, г.   Шымкент</w:t>
            </w:r>
          </w:p>
          <w:p w:rsidR="002D0B8C" w:rsidRPr="00200076" w:rsidRDefault="002D0B8C" w:rsidP="00200076">
            <w:pPr>
              <w:pStyle w:val="a8"/>
              <w:rPr>
                <w:rStyle w:val="ab"/>
              </w:rPr>
            </w:pPr>
            <w:r w:rsidRPr="00200076">
              <w:rPr>
                <w:rStyle w:val="ab"/>
              </w:rPr>
              <w:t xml:space="preserve">   Аль-</w:t>
            </w:r>
            <w:proofErr w:type="spellStart"/>
            <w:r w:rsidRPr="00200076">
              <w:rPr>
                <w:rStyle w:val="ab"/>
              </w:rPr>
              <w:t>Фарабийский</w:t>
            </w:r>
            <w:proofErr w:type="spellEnd"/>
            <w:r w:rsidRPr="00200076">
              <w:rPr>
                <w:rStyle w:val="ab"/>
              </w:rPr>
              <w:t xml:space="preserve"> р/н, проезд Известия 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8C" w:rsidRPr="002D0B8C" w:rsidRDefault="002D0B8C" w:rsidP="002D0B8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14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03</w:t>
            </w:r>
            <w:r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7</w:t>
            </w:r>
          </w:p>
          <w:p w:rsidR="002D0B8C" w:rsidRPr="002D0B8C" w:rsidRDefault="005661E6" w:rsidP="005661E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10</w:t>
            </w:r>
            <w:r w:rsidR="002D0B8C" w:rsidRPr="006C426F">
              <w:rPr>
                <w:rFonts w:ascii="Times New Roman" w:hAnsi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1</w:t>
            </w:r>
            <w:r w:rsidR="002D0B8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5</w:t>
            </w:r>
          </w:p>
        </w:tc>
      </w:tr>
    </w:tbl>
    <w:p w:rsidR="00796578" w:rsidRDefault="00D03FD1" w:rsidP="0079657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bookmarkStart w:id="1" w:name="_GoBack"/>
      <w:bookmarkEnd w:id="1"/>
    </w:p>
    <w:p w:rsidR="00796578" w:rsidRDefault="00796578" w:rsidP="007965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Default="00B07021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AB1" w:rsidRPr="00B07021" w:rsidRDefault="00B07021" w:rsidP="00B07021">
      <w:pPr>
        <w:spacing w:after="0" w:line="240" w:lineRule="auto"/>
        <w:jc w:val="center"/>
        <w:rPr>
          <w:rStyle w:val="s0"/>
          <w:rFonts w:ascii="Times New Roman" w:hAnsi="Times New Roman"/>
          <w:b/>
        </w:rPr>
      </w:pP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0A0AB1"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07021" w:rsidRDefault="00B07021" w:rsidP="000A0AB1">
      <w:pPr>
        <w:ind w:firstLine="400"/>
        <w:jc w:val="both"/>
        <w:rPr>
          <w:rStyle w:val="s0"/>
          <w:rFonts w:ascii="Times New Roman" w:hAnsi="Times New Roman"/>
        </w:rPr>
      </w:pP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proofErr w:type="gramStart"/>
      <w:r w:rsidRPr="000A0AB1">
        <w:rPr>
          <w:rStyle w:val="s0"/>
          <w:rFonts w:ascii="Times New Roman" w:hAnsi="Times New Roman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A0AB1">
        <w:rPr>
          <w:rStyle w:val="s0"/>
          <w:rFonts w:ascii="Times New Roman" w:hAnsi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A0AB1" w:rsidRPr="000A0AB1" w:rsidRDefault="000A0AB1" w:rsidP="000A0AB1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0AB1" w:rsidRDefault="000A0AB1" w:rsidP="000A0AB1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В случае несоответствия победителя квалификационным требованиям, </w:t>
      </w:r>
      <w:r w:rsidRPr="000A0AB1">
        <w:rPr>
          <w:rStyle w:val="s0"/>
          <w:rFonts w:ascii="Times New Roman" w:hAnsi="Times New Roman"/>
          <w:b/>
          <w:u w:val="single"/>
        </w:rPr>
        <w:t>закуп способом ценовых предложений признается несостоявшимся</w:t>
      </w:r>
      <w:r w:rsidRPr="000A0AB1">
        <w:rPr>
          <w:rStyle w:val="s0"/>
          <w:rFonts w:ascii="Times New Roman" w:hAnsi="Times New Roman"/>
        </w:rPr>
        <w:t>.</w:t>
      </w:r>
    </w:p>
    <w:sectPr w:rsidR="000A0AB1" w:rsidSect="00D03FD1"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86" w:rsidRDefault="00173686">
      <w:pPr>
        <w:spacing w:after="0" w:line="240" w:lineRule="auto"/>
      </w:pPr>
      <w:r>
        <w:separator/>
      </w:r>
    </w:p>
  </w:endnote>
  <w:endnote w:type="continuationSeparator" w:id="0">
    <w:p w:rsidR="00173686" w:rsidRDefault="0017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B4" w:rsidRDefault="00CE1F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076">
      <w:rPr>
        <w:noProof/>
      </w:rPr>
      <w:t>5</w:t>
    </w:r>
    <w:r>
      <w:fldChar w:fldCharType="end"/>
    </w:r>
  </w:p>
  <w:p w:rsidR="00CE1FB4" w:rsidRDefault="00CE1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86" w:rsidRDefault="00173686">
      <w:pPr>
        <w:spacing w:after="0" w:line="240" w:lineRule="auto"/>
      </w:pPr>
      <w:r>
        <w:separator/>
      </w:r>
    </w:p>
  </w:footnote>
  <w:footnote w:type="continuationSeparator" w:id="0">
    <w:p w:rsidR="00173686" w:rsidRDefault="0017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22272"/>
    <w:rsid w:val="0007620F"/>
    <w:rsid w:val="0009078C"/>
    <w:rsid w:val="000A0AB1"/>
    <w:rsid w:val="000A335F"/>
    <w:rsid w:val="000E0646"/>
    <w:rsid w:val="001020F3"/>
    <w:rsid w:val="00143573"/>
    <w:rsid w:val="00173686"/>
    <w:rsid w:val="00200076"/>
    <w:rsid w:val="002866D7"/>
    <w:rsid w:val="002B2EFD"/>
    <w:rsid w:val="002D0B8C"/>
    <w:rsid w:val="002E35D9"/>
    <w:rsid w:val="003A4639"/>
    <w:rsid w:val="004202FE"/>
    <w:rsid w:val="00485E1D"/>
    <w:rsid w:val="004A5DFE"/>
    <w:rsid w:val="004C46EE"/>
    <w:rsid w:val="005661E6"/>
    <w:rsid w:val="005808A6"/>
    <w:rsid w:val="0062655B"/>
    <w:rsid w:val="00733E19"/>
    <w:rsid w:val="0077206C"/>
    <w:rsid w:val="00796578"/>
    <w:rsid w:val="00820872"/>
    <w:rsid w:val="008C064E"/>
    <w:rsid w:val="008D2723"/>
    <w:rsid w:val="008E401F"/>
    <w:rsid w:val="008F38D9"/>
    <w:rsid w:val="009261D3"/>
    <w:rsid w:val="009B3DF1"/>
    <w:rsid w:val="009D3CC3"/>
    <w:rsid w:val="00A959A1"/>
    <w:rsid w:val="00B07021"/>
    <w:rsid w:val="00B27655"/>
    <w:rsid w:val="00B3553E"/>
    <w:rsid w:val="00B53C70"/>
    <w:rsid w:val="00C17F2D"/>
    <w:rsid w:val="00CA7A4A"/>
    <w:rsid w:val="00CC7E9E"/>
    <w:rsid w:val="00CE1FB4"/>
    <w:rsid w:val="00D03FD1"/>
    <w:rsid w:val="00D20568"/>
    <w:rsid w:val="00D4227F"/>
    <w:rsid w:val="00D52962"/>
    <w:rsid w:val="00DA3156"/>
    <w:rsid w:val="00DB61E3"/>
    <w:rsid w:val="00E34B66"/>
    <w:rsid w:val="00E7613D"/>
    <w:rsid w:val="00F2607F"/>
    <w:rsid w:val="00F32863"/>
    <w:rsid w:val="00F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character" w:styleId="ab">
    <w:name w:val="Emphasis"/>
    <w:qFormat/>
    <w:rsid w:val="008C0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DB39-AF02-4DF8-9E3E-8E19646F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Zam-GB</cp:lastModifiedBy>
  <cp:revision>12</cp:revision>
  <dcterms:created xsi:type="dcterms:W3CDTF">2017-03-16T03:49:00Z</dcterms:created>
  <dcterms:modified xsi:type="dcterms:W3CDTF">2017-03-16T07:48:00Z</dcterms:modified>
</cp:coreProperties>
</file>